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8FA" w:rsidRDefault="00A518FA" w:rsidP="00051350">
      <w:pPr>
        <w:jc w:val="both"/>
        <w:rPr>
          <w:sz w:val="24"/>
          <w:szCs w:val="24"/>
        </w:rPr>
      </w:pPr>
    </w:p>
    <w:p w:rsidR="00A518FA" w:rsidRDefault="00A518FA" w:rsidP="00051350">
      <w:pPr>
        <w:jc w:val="both"/>
        <w:rPr>
          <w:sz w:val="24"/>
          <w:szCs w:val="24"/>
        </w:rPr>
      </w:pPr>
    </w:p>
    <w:p w:rsidR="00A518FA" w:rsidRDefault="00A518FA" w:rsidP="00051350">
      <w:pPr>
        <w:jc w:val="both"/>
        <w:rPr>
          <w:sz w:val="24"/>
          <w:szCs w:val="24"/>
        </w:rPr>
      </w:pPr>
    </w:p>
    <w:p w:rsidR="00A518FA" w:rsidRDefault="00A518FA" w:rsidP="00051350">
      <w:pPr>
        <w:jc w:val="both"/>
        <w:rPr>
          <w:sz w:val="24"/>
          <w:szCs w:val="24"/>
        </w:rPr>
      </w:pPr>
    </w:p>
    <w:p w:rsidR="00A518FA" w:rsidRDefault="00A518FA" w:rsidP="00A518FA">
      <w:pPr>
        <w:spacing w:after="0"/>
        <w:jc w:val="center"/>
        <w:rPr>
          <w:b/>
          <w:sz w:val="48"/>
          <w:szCs w:val="48"/>
        </w:rPr>
      </w:pPr>
      <w:r w:rsidRPr="00A518FA">
        <w:rPr>
          <w:b/>
          <w:sz w:val="48"/>
          <w:szCs w:val="48"/>
        </w:rPr>
        <w:t xml:space="preserve">ANALIZA </w:t>
      </w:r>
    </w:p>
    <w:p w:rsidR="00A518FA" w:rsidRPr="00A518FA" w:rsidRDefault="00A518FA" w:rsidP="00A518FA">
      <w:pPr>
        <w:spacing w:after="0"/>
        <w:jc w:val="center"/>
        <w:rPr>
          <w:b/>
          <w:sz w:val="48"/>
          <w:szCs w:val="48"/>
        </w:rPr>
      </w:pPr>
      <w:r w:rsidRPr="00A518FA">
        <w:rPr>
          <w:b/>
          <w:sz w:val="48"/>
          <w:szCs w:val="48"/>
        </w:rPr>
        <w:t>WYNIKÓW EGZAMINU GIMNAZJALNEGO</w:t>
      </w:r>
    </w:p>
    <w:p w:rsidR="00A518FA" w:rsidRDefault="00A518FA" w:rsidP="00A518FA">
      <w:pPr>
        <w:spacing w:after="0"/>
        <w:jc w:val="center"/>
        <w:rPr>
          <w:b/>
          <w:sz w:val="48"/>
          <w:szCs w:val="48"/>
        </w:rPr>
      </w:pPr>
      <w:r w:rsidRPr="00A518FA">
        <w:rPr>
          <w:b/>
          <w:sz w:val="48"/>
          <w:szCs w:val="48"/>
        </w:rPr>
        <w:t xml:space="preserve">UCZNIÓW SAMORZĄDOWEGO GIMNAZJUM IM. KS. STANISŁAWA GALASA </w:t>
      </w:r>
    </w:p>
    <w:p w:rsidR="00A518FA" w:rsidRPr="00A518FA" w:rsidRDefault="00A518FA" w:rsidP="00A518FA">
      <w:pPr>
        <w:spacing w:after="0"/>
        <w:jc w:val="center"/>
        <w:rPr>
          <w:b/>
          <w:sz w:val="48"/>
          <w:szCs w:val="48"/>
        </w:rPr>
      </w:pPr>
      <w:r w:rsidRPr="00A518FA">
        <w:rPr>
          <w:b/>
          <w:sz w:val="48"/>
          <w:szCs w:val="48"/>
        </w:rPr>
        <w:t>W KOSTKOWIE</w:t>
      </w:r>
    </w:p>
    <w:p w:rsidR="00A518FA" w:rsidRDefault="00A518FA" w:rsidP="00A518FA">
      <w:pPr>
        <w:jc w:val="center"/>
        <w:rPr>
          <w:b/>
          <w:sz w:val="48"/>
          <w:szCs w:val="48"/>
        </w:rPr>
      </w:pPr>
      <w:r w:rsidRPr="00A518FA">
        <w:rPr>
          <w:b/>
          <w:sz w:val="48"/>
          <w:szCs w:val="48"/>
        </w:rPr>
        <w:t>W ASPEKCIE EWD</w:t>
      </w:r>
    </w:p>
    <w:p w:rsidR="00A518FA" w:rsidRDefault="00A518FA" w:rsidP="00A518FA">
      <w:pPr>
        <w:jc w:val="center"/>
        <w:rPr>
          <w:b/>
          <w:sz w:val="48"/>
          <w:szCs w:val="48"/>
        </w:rPr>
      </w:pPr>
    </w:p>
    <w:p w:rsidR="00A518FA" w:rsidRPr="00A518FA" w:rsidRDefault="00A518FA" w:rsidP="00A518FA">
      <w:pPr>
        <w:jc w:val="center"/>
        <w:rPr>
          <w:b/>
          <w:sz w:val="48"/>
          <w:szCs w:val="48"/>
        </w:rPr>
      </w:pPr>
    </w:p>
    <w:p w:rsidR="00A518FA" w:rsidRPr="00A518FA" w:rsidRDefault="00A518FA" w:rsidP="00A518FA">
      <w:pPr>
        <w:jc w:val="center"/>
        <w:rPr>
          <w:b/>
          <w:sz w:val="48"/>
          <w:szCs w:val="48"/>
        </w:rPr>
      </w:pPr>
      <w:r w:rsidRPr="00A518FA">
        <w:rPr>
          <w:b/>
          <w:sz w:val="48"/>
          <w:szCs w:val="48"/>
        </w:rPr>
        <w:t>KWIECIEŃ 2013</w:t>
      </w:r>
    </w:p>
    <w:p w:rsidR="00A518FA" w:rsidRDefault="00A518FA" w:rsidP="00051350">
      <w:pPr>
        <w:jc w:val="both"/>
        <w:rPr>
          <w:sz w:val="24"/>
          <w:szCs w:val="24"/>
        </w:rPr>
      </w:pPr>
    </w:p>
    <w:p w:rsidR="00A518FA" w:rsidRDefault="00A518FA" w:rsidP="00051350">
      <w:pPr>
        <w:jc w:val="both"/>
        <w:rPr>
          <w:sz w:val="24"/>
          <w:szCs w:val="24"/>
        </w:rPr>
      </w:pPr>
    </w:p>
    <w:p w:rsidR="00A518FA" w:rsidRDefault="00A518FA" w:rsidP="00051350">
      <w:pPr>
        <w:jc w:val="both"/>
        <w:rPr>
          <w:sz w:val="24"/>
          <w:szCs w:val="24"/>
        </w:rPr>
      </w:pPr>
    </w:p>
    <w:p w:rsidR="00A518FA" w:rsidRDefault="00A518FA" w:rsidP="00051350">
      <w:pPr>
        <w:jc w:val="both"/>
        <w:rPr>
          <w:sz w:val="24"/>
          <w:szCs w:val="24"/>
        </w:rPr>
      </w:pPr>
    </w:p>
    <w:p w:rsidR="00A518FA" w:rsidRDefault="00A518FA" w:rsidP="00051350">
      <w:pPr>
        <w:jc w:val="both"/>
        <w:rPr>
          <w:sz w:val="24"/>
          <w:szCs w:val="24"/>
        </w:rPr>
      </w:pPr>
    </w:p>
    <w:p w:rsidR="00A518FA" w:rsidRDefault="00A518FA" w:rsidP="00051350">
      <w:pPr>
        <w:jc w:val="both"/>
        <w:rPr>
          <w:sz w:val="24"/>
          <w:szCs w:val="24"/>
        </w:rPr>
      </w:pPr>
    </w:p>
    <w:p w:rsidR="00A518FA" w:rsidRDefault="00A518FA" w:rsidP="00051350">
      <w:pPr>
        <w:jc w:val="both"/>
        <w:rPr>
          <w:sz w:val="24"/>
          <w:szCs w:val="24"/>
        </w:rPr>
      </w:pPr>
    </w:p>
    <w:p w:rsidR="00A518FA" w:rsidRDefault="00A518FA" w:rsidP="00051350">
      <w:pPr>
        <w:jc w:val="both"/>
        <w:rPr>
          <w:sz w:val="24"/>
          <w:szCs w:val="24"/>
        </w:rPr>
      </w:pPr>
    </w:p>
    <w:p w:rsidR="00A518FA" w:rsidRDefault="00A518FA" w:rsidP="00051350">
      <w:pPr>
        <w:jc w:val="both"/>
        <w:rPr>
          <w:sz w:val="24"/>
          <w:szCs w:val="24"/>
        </w:rPr>
      </w:pPr>
    </w:p>
    <w:p w:rsidR="00A518FA" w:rsidRDefault="00A518FA" w:rsidP="00051350">
      <w:pPr>
        <w:jc w:val="both"/>
        <w:rPr>
          <w:sz w:val="24"/>
          <w:szCs w:val="24"/>
        </w:rPr>
      </w:pPr>
    </w:p>
    <w:p w:rsidR="00A518FA" w:rsidRDefault="00A518FA" w:rsidP="00051350">
      <w:pPr>
        <w:jc w:val="both"/>
        <w:rPr>
          <w:sz w:val="24"/>
          <w:szCs w:val="24"/>
        </w:rPr>
      </w:pPr>
    </w:p>
    <w:p w:rsidR="00051350" w:rsidRDefault="00AB5875" w:rsidP="00F16C33">
      <w:pPr>
        <w:spacing w:after="0"/>
        <w:jc w:val="both"/>
        <w:rPr>
          <w:b/>
          <w:i/>
          <w:sz w:val="24"/>
          <w:szCs w:val="24"/>
        </w:rPr>
      </w:pPr>
      <w:r w:rsidRPr="00AB5875">
        <w:rPr>
          <w:sz w:val="24"/>
          <w:szCs w:val="24"/>
        </w:rPr>
        <w:lastRenderedPageBreak/>
        <w:t xml:space="preserve">            </w:t>
      </w:r>
      <w:r w:rsidR="00051350" w:rsidRPr="00AB5875">
        <w:rPr>
          <w:sz w:val="24"/>
          <w:szCs w:val="24"/>
        </w:rPr>
        <w:t xml:space="preserve">Na podstawie danych udostępnionych przez OKE w Gdańsku  (z dn. 18.09.2013r.) oraz w oparciu o ogólnopolski Kalkulator EWD 100 na 2013 rok dokonano całościowej analizy połączonych wyników uczniów ze sprawdzianu w 2010 roku i egzaminu gimnazjalnego w 2013 roku, czyli opracowano EWD dla rocznika egzaminacyjnego 2013. </w:t>
      </w:r>
      <w:r w:rsidR="00051350" w:rsidRPr="00AB5875">
        <w:rPr>
          <w:b/>
          <w:i/>
          <w:sz w:val="24"/>
          <w:szCs w:val="24"/>
        </w:rPr>
        <w:t>(załącznik nr 1</w:t>
      </w:r>
      <w:r w:rsidR="001E76AE" w:rsidRPr="00AB5875">
        <w:rPr>
          <w:b/>
          <w:i/>
          <w:sz w:val="24"/>
          <w:szCs w:val="24"/>
        </w:rPr>
        <w:t>).</w:t>
      </w:r>
    </w:p>
    <w:p w:rsidR="00F16C33" w:rsidRPr="00AB5875" w:rsidRDefault="00F16C33" w:rsidP="00F16C33">
      <w:pPr>
        <w:spacing w:after="0"/>
        <w:jc w:val="both"/>
        <w:rPr>
          <w:b/>
          <w:i/>
          <w:sz w:val="24"/>
          <w:szCs w:val="24"/>
        </w:rPr>
      </w:pPr>
      <w:r w:rsidRPr="001E76AE">
        <w:rPr>
          <w:sz w:val="24"/>
          <w:szCs w:val="24"/>
        </w:rPr>
        <w:t>Efektywność nauczania</w:t>
      </w:r>
      <w:r>
        <w:rPr>
          <w:sz w:val="24"/>
          <w:szCs w:val="24"/>
        </w:rPr>
        <w:t xml:space="preserve"> w trzyletnim okresie gimnazjalnym </w:t>
      </w:r>
      <w:r w:rsidRPr="00AB5875">
        <w:rPr>
          <w:b/>
          <w:sz w:val="24"/>
          <w:szCs w:val="24"/>
        </w:rPr>
        <w:t>dla uczniów Samorządowego Gimnazjum im. Ks. Stanisława Galasa w Kostkowie,</w:t>
      </w:r>
      <w:r>
        <w:rPr>
          <w:sz w:val="24"/>
          <w:szCs w:val="24"/>
        </w:rPr>
        <w:t xml:space="preserve"> którzy przystąpili do egzaminu gimnazjalnego w kwietniu 2013r. została przedstawiona w </w:t>
      </w:r>
      <w:r w:rsidRPr="00AB5875">
        <w:rPr>
          <w:b/>
          <w:i/>
          <w:sz w:val="24"/>
          <w:szCs w:val="24"/>
        </w:rPr>
        <w:t>załączniku nr 2.</w:t>
      </w:r>
    </w:p>
    <w:p w:rsidR="00051350" w:rsidRPr="00AB5875" w:rsidRDefault="00AB5875" w:rsidP="005756A8">
      <w:pPr>
        <w:spacing w:after="0"/>
        <w:jc w:val="both"/>
        <w:rPr>
          <w:sz w:val="24"/>
          <w:szCs w:val="24"/>
        </w:rPr>
      </w:pPr>
      <w:r w:rsidRPr="00AB5875">
        <w:rPr>
          <w:sz w:val="24"/>
          <w:szCs w:val="24"/>
        </w:rPr>
        <w:t xml:space="preserve">            </w:t>
      </w:r>
      <w:r w:rsidR="00051350" w:rsidRPr="00AB5875">
        <w:rPr>
          <w:sz w:val="24"/>
          <w:szCs w:val="24"/>
        </w:rPr>
        <w:t xml:space="preserve">Metoda EWD (Wskaźnik Edukacyjnej Wartości Dodanej) to zestaw technik statystycznych pozwalających zmierzyć wkład szkoły w wyniki nauczania, określić  miarę postępu, czyli miarę efektywności nauczania w trzyletnim okresie gimnazjalnym .To wskaźnik pokazujący jakość pracy szkoły w przygotowaniu swoich uczniów do egzaminu. </w:t>
      </w:r>
    </w:p>
    <w:p w:rsidR="00051350" w:rsidRPr="00AB5875" w:rsidRDefault="00051350" w:rsidP="00051350">
      <w:pPr>
        <w:spacing w:after="0"/>
        <w:jc w:val="both"/>
        <w:rPr>
          <w:b/>
          <w:sz w:val="24"/>
          <w:szCs w:val="24"/>
        </w:rPr>
      </w:pPr>
      <w:r w:rsidRPr="00AB5875">
        <w:rPr>
          <w:sz w:val="24"/>
          <w:szCs w:val="24"/>
        </w:rPr>
        <w:t xml:space="preserve">Wynik EWD dla danej szkoły może wynosić </w:t>
      </w:r>
      <w:r w:rsidR="005756A8" w:rsidRPr="00AB5875">
        <w:rPr>
          <w:sz w:val="24"/>
          <w:szCs w:val="24"/>
        </w:rPr>
        <w:t xml:space="preserve"> </w:t>
      </w:r>
      <w:r w:rsidRPr="00AB5875">
        <w:rPr>
          <w:sz w:val="24"/>
          <w:szCs w:val="24"/>
        </w:rPr>
        <w:t xml:space="preserve">0, albo też mieć wartość dodatnią lub ujemną. Skala ma swój środek w punkcie 0. Jeżeli szkoła ma EWD równe 0, to znaczy, że wynik uczniów na egzaminie oscylował wokół tzw. „wyniku spodziewanego". W uproszczeniu, to uśredniony wynik na egzaminie gimnazjalnym grupy uczniów z całej Polski, których łączy to, że trzy lata wcześniej na sprawdzianie szóstoklasisty zdobyli tyle samo punktów. Jeżeli uczniowie napisali swój egzamin powyżej „wyniku spodziewanego" to ich EWD jest dodatnie i analogicznie, jeżeli poniżej, to EWD jest ujemne. </w:t>
      </w:r>
    </w:p>
    <w:p w:rsidR="00051350" w:rsidRPr="00AB5875" w:rsidRDefault="00051350" w:rsidP="00F16C33">
      <w:pPr>
        <w:spacing w:after="0"/>
        <w:jc w:val="both"/>
        <w:rPr>
          <w:sz w:val="24"/>
          <w:szCs w:val="24"/>
        </w:rPr>
      </w:pPr>
      <w:r w:rsidRPr="00AB5875">
        <w:rPr>
          <w:sz w:val="24"/>
          <w:szCs w:val="24"/>
        </w:rPr>
        <w:t xml:space="preserve">Wynik EWD równy np. 5 </w:t>
      </w:r>
      <w:proofErr w:type="spellStart"/>
      <w:r w:rsidRPr="00AB5875">
        <w:rPr>
          <w:sz w:val="24"/>
          <w:szCs w:val="24"/>
        </w:rPr>
        <w:t>pkt</w:t>
      </w:r>
      <w:proofErr w:type="spellEnd"/>
      <w:r w:rsidRPr="00AB5875">
        <w:rPr>
          <w:sz w:val="24"/>
          <w:szCs w:val="24"/>
        </w:rPr>
        <w:t>, oznacza, że przeciętny uczeń tego gimnazjum otrzymał na egzaminie gimnazjalnym o 5 punktów więcej, niż by to wynikało z jego rezultatu na sprawdzianie po szkole podstawowej.</w:t>
      </w:r>
    </w:p>
    <w:p w:rsidR="00051350" w:rsidRPr="00AB5875" w:rsidRDefault="00AB5875" w:rsidP="00AB5875">
      <w:pPr>
        <w:spacing w:after="0"/>
        <w:jc w:val="both"/>
        <w:rPr>
          <w:sz w:val="24"/>
          <w:szCs w:val="24"/>
        </w:rPr>
      </w:pPr>
      <w:r w:rsidRPr="00AB5875">
        <w:rPr>
          <w:sz w:val="24"/>
          <w:szCs w:val="24"/>
        </w:rPr>
        <w:t xml:space="preserve">           </w:t>
      </w:r>
      <w:r w:rsidR="00051350" w:rsidRPr="00AB5875">
        <w:rPr>
          <w:sz w:val="24"/>
          <w:szCs w:val="24"/>
        </w:rPr>
        <w:t>Do niedawna CKE podawała w swoich statystykach średni wynik egzaminacyjny uczniów danej szkoły. Jednak zdaniem ekspertów takie „surowe" nieprzetworzone dane nie były miarodajne dla oceny pracy szkoły. Be</w:t>
      </w:r>
      <w:r w:rsidR="005756A8" w:rsidRPr="00AB5875">
        <w:rPr>
          <w:sz w:val="24"/>
          <w:szCs w:val="24"/>
        </w:rPr>
        <w:t>z wątpienia łatwiej jest</w:t>
      </w:r>
      <w:r w:rsidR="00051350" w:rsidRPr="00AB5875">
        <w:rPr>
          <w:sz w:val="24"/>
          <w:szCs w:val="24"/>
        </w:rPr>
        <w:t xml:space="preserve"> osiągnąć dobry wynik egzaminacyjny nauczycielowi, który pracuje z młodzieżą o dużym kapitale wiedzy już na starcie, niż jego koledze, który ma pracować z uczniami o dużych brakach. </w:t>
      </w:r>
    </w:p>
    <w:p w:rsidR="00051350" w:rsidRPr="00AB5875" w:rsidRDefault="005756A8" w:rsidP="001E76AE">
      <w:pPr>
        <w:spacing w:after="0"/>
        <w:jc w:val="both"/>
        <w:rPr>
          <w:sz w:val="24"/>
          <w:szCs w:val="24"/>
        </w:rPr>
      </w:pPr>
      <w:r w:rsidRPr="00AB5875">
        <w:rPr>
          <w:sz w:val="24"/>
          <w:szCs w:val="24"/>
        </w:rPr>
        <w:t>Tak więc w</w:t>
      </w:r>
      <w:r w:rsidR="00051350" w:rsidRPr="00AB5875">
        <w:rPr>
          <w:sz w:val="24"/>
          <w:szCs w:val="24"/>
        </w:rPr>
        <w:t>ynik egzaminacyjny i wskaźnik EWD to miary komplementarne, łącznie dające pełniejszą informację o s</w:t>
      </w:r>
      <w:r w:rsidRPr="00AB5875">
        <w:rPr>
          <w:sz w:val="24"/>
          <w:szCs w:val="24"/>
        </w:rPr>
        <w:t>zkole. Konsekwencją tego jest ukazywanie wyniku szkoły (pozycji szkoły)</w:t>
      </w:r>
      <w:r w:rsidR="00051350" w:rsidRPr="00AB5875">
        <w:rPr>
          <w:sz w:val="24"/>
          <w:szCs w:val="24"/>
        </w:rPr>
        <w:t xml:space="preserve"> w układzie współrzędnych. Oś pozioma oznacza średni trzyletni wynik egzaminacyjny szkoły, a oś pionowa symbolizuje trzyletnią EWD szkoły</w:t>
      </w:r>
      <w:r w:rsidR="001E76AE" w:rsidRPr="00AB5875">
        <w:rPr>
          <w:sz w:val="24"/>
          <w:szCs w:val="24"/>
        </w:rPr>
        <w:t>, np.</w:t>
      </w:r>
      <w:r w:rsidR="00051350" w:rsidRPr="00AB5875">
        <w:rPr>
          <w:sz w:val="24"/>
          <w:szCs w:val="24"/>
        </w:rPr>
        <w:t xml:space="preserve"> </w:t>
      </w:r>
    </w:p>
    <w:p w:rsidR="001E76AE" w:rsidRDefault="001E76AE" w:rsidP="001E76AE">
      <w:pPr>
        <w:spacing w:after="0"/>
        <w:jc w:val="both"/>
      </w:pPr>
      <w:r>
        <w:rPr>
          <w:noProof/>
          <w:lang w:eastAsia="pl-PL"/>
        </w:rPr>
        <w:drawing>
          <wp:anchor distT="0" distB="0" distL="114300" distR="114300" simplePos="0" relativeHeight="251659264" behindDoc="0" locked="0" layoutInCell="1" allowOverlap="1">
            <wp:simplePos x="0" y="0"/>
            <wp:positionH relativeFrom="column">
              <wp:posOffset>90805</wp:posOffset>
            </wp:positionH>
            <wp:positionV relativeFrom="paragraph">
              <wp:posOffset>53340</wp:posOffset>
            </wp:positionV>
            <wp:extent cx="4819650" cy="3314700"/>
            <wp:effectExtent l="19050" t="0" r="0" b="0"/>
            <wp:wrapSquare wrapText="bothSides"/>
            <wp:docPr id="2" name="Obraz 1" descr="C:\Users\Mireczka Tempska\Desktop\ind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reczka Tempska\Desktop\index.png"/>
                    <pic:cNvPicPr>
                      <a:picLocks noChangeAspect="1" noChangeArrowheads="1"/>
                    </pic:cNvPicPr>
                  </pic:nvPicPr>
                  <pic:blipFill>
                    <a:blip r:embed="rId6" cstate="print"/>
                    <a:srcRect/>
                    <a:stretch>
                      <a:fillRect/>
                    </a:stretch>
                  </pic:blipFill>
                  <pic:spPr bwMode="auto">
                    <a:xfrm>
                      <a:off x="0" y="0"/>
                      <a:ext cx="4819650" cy="3314700"/>
                    </a:xfrm>
                    <a:prstGeom prst="rect">
                      <a:avLst/>
                    </a:prstGeom>
                    <a:noFill/>
                    <a:ln w="9525">
                      <a:noFill/>
                      <a:miter lim="800000"/>
                      <a:headEnd/>
                      <a:tailEnd/>
                    </a:ln>
                  </pic:spPr>
                </pic:pic>
              </a:graphicData>
            </a:graphic>
          </wp:anchor>
        </w:drawing>
      </w:r>
    </w:p>
    <w:p w:rsidR="001E76AE" w:rsidRDefault="001E76AE" w:rsidP="001E76AE">
      <w:pPr>
        <w:spacing w:after="0"/>
        <w:jc w:val="both"/>
      </w:pPr>
    </w:p>
    <w:p w:rsidR="001E76AE" w:rsidRDefault="001E76AE" w:rsidP="001E76AE">
      <w:pPr>
        <w:spacing w:after="0"/>
        <w:jc w:val="both"/>
      </w:pPr>
    </w:p>
    <w:p w:rsidR="001E76AE" w:rsidRDefault="001E76AE" w:rsidP="001E76AE">
      <w:pPr>
        <w:spacing w:after="0"/>
        <w:jc w:val="both"/>
      </w:pPr>
    </w:p>
    <w:p w:rsidR="001E76AE" w:rsidRDefault="001E76AE" w:rsidP="001E76AE">
      <w:pPr>
        <w:spacing w:after="0"/>
        <w:jc w:val="both"/>
      </w:pPr>
    </w:p>
    <w:p w:rsidR="001E76AE" w:rsidRDefault="001E76AE" w:rsidP="001E76AE">
      <w:pPr>
        <w:spacing w:after="0"/>
        <w:jc w:val="both"/>
      </w:pPr>
    </w:p>
    <w:p w:rsidR="001E76AE" w:rsidRDefault="001E76AE" w:rsidP="001E76AE">
      <w:pPr>
        <w:spacing w:after="0"/>
        <w:jc w:val="both"/>
      </w:pPr>
    </w:p>
    <w:p w:rsidR="001E76AE" w:rsidRDefault="001E76AE" w:rsidP="001E76AE">
      <w:pPr>
        <w:spacing w:after="0"/>
        <w:jc w:val="both"/>
      </w:pPr>
    </w:p>
    <w:p w:rsidR="001E76AE" w:rsidRDefault="001E76AE" w:rsidP="001E76AE">
      <w:pPr>
        <w:spacing w:after="0"/>
        <w:jc w:val="both"/>
      </w:pPr>
    </w:p>
    <w:p w:rsidR="001E76AE" w:rsidRDefault="001E76AE" w:rsidP="001E76AE">
      <w:pPr>
        <w:spacing w:after="0"/>
        <w:jc w:val="both"/>
      </w:pPr>
    </w:p>
    <w:p w:rsidR="001E76AE" w:rsidRDefault="001E76AE" w:rsidP="001E76AE">
      <w:pPr>
        <w:spacing w:after="0"/>
        <w:jc w:val="both"/>
      </w:pPr>
    </w:p>
    <w:p w:rsidR="001E76AE" w:rsidRDefault="001E76AE" w:rsidP="001E76AE">
      <w:pPr>
        <w:spacing w:after="0"/>
        <w:jc w:val="both"/>
      </w:pPr>
    </w:p>
    <w:p w:rsidR="001E76AE" w:rsidRDefault="001E76AE" w:rsidP="001E76AE">
      <w:pPr>
        <w:spacing w:after="0"/>
        <w:jc w:val="both"/>
      </w:pPr>
    </w:p>
    <w:p w:rsidR="001E76AE" w:rsidRDefault="001E76AE" w:rsidP="001E76AE">
      <w:pPr>
        <w:spacing w:after="0"/>
        <w:jc w:val="both"/>
      </w:pPr>
    </w:p>
    <w:p w:rsidR="001E76AE" w:rsidRDefault="001E76AE" w:rsidP="001E76AE">
      <w:pPr>
        <w:spacing w:after="0"/>
        <w:jc w:val="both"/>
      </w:pPr>
    </w:p>
    <w:p w:rsidR="001E76AE" w:rsidRDefault="001E76AE" w:rsidP="001E76AE">
      <w:pPr>
        <w:spacing w:after="0"/>
        <w:jc w:val="both"/>
      </w:pPr>
    </w:p>
    <w:p w:rsidR="001E76AE" w:rsidRDefault="001E76AE" w:rsidP="001E76AE">
      <w:pPr>
        <w:spacing w:after="0"/>
        <w:jc w:val="both"/>
      </w:pPr>
    </w:p>
    <w:p w:rsidR="001E76AE" w:rsidRDefault="001E76AE" w:rsidP="001E76AE">
      <w:pPr>
        <w:spacing w:after="0"/>
        <w:jc w:val="both"/>
      </w:pPr>
    </w:p>
    <w:p w:rsidR="001E76AE" w:rsidRDefault="001E76AE" w:rsidP="001E76AE">
      <w:pPr>
        <w:spacing w:after="0"/>
        <w:jc w:val="both"/>
      </w:pPr>
    </w:p>
    <w:p w:rsidR="00051350" w:rsidRPr="00AB5875" w:rsidRDefault="001E76AE" w:rsidP="00051350">
      <w:pPr>
        <w:jc w:val="both"/>
        <w:rPr>
          <w:sz w:val="24"/>
          <w:szCs w:val="24"/>
        </w:rPr>
      </w:pPr>
      <w:r w:rsidRPr="00AB5875">
        <w:rPr>
          <w:sz w:val="24"/>
          <w:szCs w:val="24"/>
        </w:rPr>
        <w:t>Na tej podstawie w</w:t>
      </w:r>
      <w:r w:rsidR="005756A8" w:rsidRPr="00AB5875">
        <w:rPr>
          <w:sz w:val="24"/>
          <w:szCs w:val="24"/>
        </w:rPr>
        <w:t xml:space="preserve"> układzie współrzędnych można  wskazać</w:t>
      </w:r>
      <w:r w:rsidRPr="00AB5875">
        <w:rPr>
          <w:sz w:val="24"/>
          <w:szCs w:val="24"/>
        </w:rPr>
        <w:t xml:space="preserve"> </w:t>
      </w:r>
      <w:r w:rsidR="005756A8" w:rsidRPr="00AB5875">
        <w:rPr>
          <w:sz w:val="24"/>
          <w:szCs w:val="24"/>
        </w:rPr>
        <w:t xml:space="preserve"> 5 obszarów  potencjalnego położenia elipsy  ze względu na wynik egzaminu oraz EWD</w:t>
      </w:r>
      <w:r w:rsidRPr="00AB5875">
        <w:rPr>
          <w:sz w:val="24"/>
          <w:szCs w:val="24"/>
        </w:rPr>
        <w:t xml:space="preserve"> (</w:t>
      </w:r>
      <w:r w:rsidR="005756A8" w:rsidRPr="00AB5875">
        <w:rPr>
          <w:sz w:val="24"/>
          <w:szCs w:val="24"/>
        </w:rPr>
        <w:t xml:space="preserve"> pięć</w:t>
      </w:r>
      <w:r w:rsidR="00051350" w:rsidRPr="00AB5875">
        <w:rPr>
          <w:sz w:val="24"/>
          <w:szCs w:val="24"/>
        </w:rPr>
        <w:t xml:space="preserve"> punktów odniesienia- 5 kategorii szkół</w:t>
      </w:r>
      <w:r w:rsidRPr="00AB5875">
        <w:rPr>
          <w:sz w:val="24"/>
          <w:szCs w:val="24"/>
        </w:rPr>
        <w:t>)</w:t>
      </w:r>
      <w:r w:rsidR="00051350" w:rsidRPr="00AB5875">
        <w:rPr>
          <w:sz w:val="24"/>
          <w:szCs w:val="24"/>
        </w:rPr>
        <w:t xml:space="preserve">: </w:t>
      </w:r>
    </w:p>
    <w:p w:rsidR="00051350" w:rsidRPr="00051350" w:rsidRDefault="00051350" w:rsidP="00051350">
      <w:pPr>
        <w:rPr>
          <w:b/>
          <w:sz w:val="20"/>
          <w:szCs w:val="20"/>
        </w:rPr>
      </w:pPr>
      <w:r w:rsidRPr="00051350">
        <w:rPr>
          <w:b/>
          <w:sz w:val="20"/>
          <w:szCs w:val="20"/>
        </w:rPr>
        <w:t xml:space="preserve">Tab. Szkoły według kryterium EWD: </w:t>
      </w:r>
    </w:p>
    <w:tbl>
      <w:tblPr>
        <w:tblStyle w:val="Tabela-Siatka"/>
        <w:tblW w:w="0" w:type="auto"/>
        <w:tblLook w:val="04A0"/>
      </w:tblPr>
      <w:tblGrid>
        <w:gridCol w:w="1842"/>
        <w:gridCol w:w="1842"/>
        <w:gridCol w:w="1842"/>
        <w:gridCol w:w="1843"/>
        <w:gridCol w:w="1843"/>
      </w:tblGrid>
      <w:tr w:rsidR="00051350" w:rsidRPr="00051350" w:rsidTr="007F7C6D">
        <w:tc>
          <w:tcPr>
            <w:tcW w:w="1842" w:type="dxa"/>
          </w:tcPr>
          <w:p w:rsidR="00051350" w:rsidRPr="00051350" w:rsidRDefault="00051350" w:rsidP="00051350">
            <w:pPr>
              <w:jc w:val="center"/>
              <w:rPr>
                <w:b/>
                <w:sz w:val="20"/>
                <w:szCs w:val="20"/>
              </w:rPr>
            </w:pPr>
            <w:r w:rsidRPr="00051350">
              <w:rPr>
                <w:b/>
                <w:sz w:val="20"/>
                <w:szCs w:val="20"/>
              </w:rPr>
              <w:t>Szkoła sukcesu</w:t>
            </w:r>
          </w:p>
          <w:p w:rsidR="00051350" w:rsidRPr="00051350" w:rsidRDefault="00051350" w:rsidP="00051350">
            <w:pPr>
              <w:jc w:val="center"/>
              <w:rPr>
                <w:b/>
                <w:sz w:val="20"/>
                <w:szCs w:val="20"/>
              </w:rPr>
            </w:pPr>
          </w:p>
        </w:tc>
        <w:tc>
          <w:tcPr>
            <w:tcW w:w="1842" w:type="dxa"/>
          </w:tcPr>
          <w:p w:rsidR="00051350" w:rsidRPr="00051350" w:rsidRDefault="00051350" w:rsidP="00051350">
            <w:pPr>
              <w:jc w:val="center"/>
              <w:rPr>
                <w:b/>
                <w:sz w:val="20"/>
                <w:szCs w:val="20"/>
              </w:rPr>
            </w:pPr>
            <w:r w:rsidRPr="00051350">
              <w:rPr>
                <w:b/>
                <w:sz w:val="20"/>
                <w:szCs w:val="20"/>
              </w:rPr>
              <w:t>Szkoła wspierająca</w:t>
            </w:r>
          </w:p>
          <w:p w:rsidR="00051350" w:rsidRPr="00051350" w:rsidRDefault="00051350" w:rsidP="00051350">
            <w:pPr>
              <w:jc w:val="center"/>
              <w:rPr>
                <w:b/>
                <w:sz w:val="20"/>
                <w:szCs w:val="20"/>
              </w:rPr>
            </w:pPr>
          </w:p>
        </w:tc>
        <w:tc>
          <w:tcPr>
            <w:tcW w:w="1842" w:type="dxa"/>
          </w:tcPr>
          <w:p w:rsidR="00051350" w:rsidRPr="00051350" w:rsidRDefault="00051350" w:rsidP="00051350">
            <w:pPr>
              <w:jc w:val="center"/>
              <w:rPr>
                <w:b/>
                <w:sz w:val="20"/>
                <w:szCs w:val="20"/>
              </w:rPr>
            </w:pPr>
            <w:r w:rsidRPr="00051350">
              <w:rPr>
                <w:b/>
                <w:sz w:val="20"/>
                <w:szCs w:val="20"/>
              </w:rPr>
              <w:t>Szkoła neutralna</w:t>
            </w:r>
          </w:p>
          <w:p w:rsidR="00051350" w:rsidRPr="00051350" w:rsidRDefault="00051350" w:rsidP="00051350">
            <w:pPr>
              <w:jc w:val="center"/>
              <w:rPr>
                <w:b/>
                <w:sz w:val="20"/>
                <w:szCs w:val="20"/>
              </w:rPr>
            </w:pPr>
          </w:p>
        </w:tc>
        <w:tc>
          <w:tcPr>
            <w:tcW w:w="1843" w:type="dxa"/>
          </w:tcPr>
          <w:p w:rsidR="00051350" w:rsidRPr="00051350" w:rsidRDefault="00051350" w:rsidP="00051350">
            <w:pPr>
              <w:jc w:val="center"/>
              <w:rPr>
                <w:b/>
                <w:sz w:val="20"/>
                <w:szCs w:val="20"/>
              </w:rPr>
            </w:pPr>
            <w:r w:rsidRPr="00051350">
              <w:rPr>
                <w:b/>
                <w:sz w:val="20"/>
                <w:szCs w:val="20"/>
              </w:rPr>
              <w:t>Szkoła niewykorzystanych możliwości</w:t>
            </w:r>
          </w:p>
        </w:tc>
        <w:tc>
          <w:tcPr>
            <w:tcW w:w="1843" w:type="dxa"/>
          </w:tcPr>
          <w:p w:rsidR="00051350" w:rsidRPr="00051350" w:rsidRDefault="00051350" w:rsidP="00051350">
            <w:pPr>
              <w:jc w:val="center"/>
              <w:rPr>
                <w:b/>
                <w:sz w:val="20"/>
                <w:szCs w:val="20"/>
              </w:rPr>
            </w:pPr>
            <w:r w:rsidRPr="00051350">
              <w:rPr>
                <w:b/>
                <w:sz w:val="20"/>
                <w:szCs w:val="20"/>
              </w:rPr>
              <w:t>Szkoła wymagająca pomocy</w:t>
            </w:r>
          </w:p>
          <w:p w:rsidR="00051350" w:rsidRPr="00051350" w:rsidRDefault="00051350" w:rsidP="00051350">
            <w:pPr>
              <w:jc w:val="center"/>
              <w:rPr>
                <w:b/>
                <w:sz w:val="20"/>
                <w:szCs w:val="20"/>
              </w:rPr>
            </w:pPr>
          </w:p>
        </w:tc>
      </w:tr>
      <w:tr w:rsidR="00051350" w:rsidRPr="00051350" w:rsidTr="007F7C6D">
        <w:tc>
          <w:tcPr>
            <w:tcW w:w="1842" w:type="dxa"/>
          </w:tcPr>
          <w:p w:rsidR="00051350" w:rsidRPr="00051350" w:rsidRDefault="00051350" w:rsidP="007F7C6D">
            <w:pPr>
              <w:rPr>
                <w:sz w:val="20"/>
                <w:szCs w:val="20"/>
              </w:rPr>
            </w:pPr>
            <w:r w:rsidRPr="00051350">
              <w:rPr>
                <w:sz w:val="20"/>
                <w:szCs w:val="20"/>
              </w:rPr>
              <w:t xml:space="preserve">Uczniowie osiągają ponadprzeciętny wynik na egzaminie, a szkoła może pochwalić się dodatnim EWD. Graficznie na osi współrzędnych pozycja szkoły mieści się w polu po prawej stronie powyżej osi poziomej, im bliżej prawego rogu tym lepiej. </w:t>
            </w:r>
          </w:p>
          <w:p w:rsidR="00051350" w:rsidRPr="00051350" w:rsidRDefault="00051350" w:rsidP="007F7C6D">
            <w:pPr>
              <w:rPr>
                <w:b/>
                <w:sz w:val="20"/>
                <w:szCs w:val="20"/>
              </w:rPr>
            </w:pPr>
          </w:p>
        </w:tc>
        <w:tc>
          <w:tcPr>
            <w:tcW w:w="1842" w:type="dxa"/>
          </w:tcPr>
          <w:p w:rsidR="00051350" w:rsidRPr="00051350" w:rsidRDefault="00051350" w:rsidP="007F7C6D">
            <w:pPr>
              <w:rPr>
                <w:sz w:val="20"/>
                <w:szCs w:val="20"/>
              </w:rPr>
            </w:pPr>
            <w:r w:rsidRPr="00051350">
              <w:rPr>
                <w:sz w:val="20"/>
                <w:szCs w:val="20"/>
              </w:rPr>
              <w:t xml:space="preserve">Wprawdzie wynik na egzaminie jest poniżej średniej krajowej, ale EWD jest dodatnie. Wskazuje to na dobra pracę szkoły i nauczycieli, którzy potrafili zmobilizować swoich słabych uczniów do wysiłku i osiągnięcia sukcesu na swoją miarę. Graficznie - pole po lewej stronie, powyżej poziomu osi współrzędnych. </w:t>
            </w:r>
          </w:p>
          <w:p w:rsidR="00051350" w:rsidRPr="00051350" w:rsidRDefault="00051350" w:rsidP="007F7C6D">
            <w:pPr>
              <w:rPr>
                <w:b/>
                <w:sz w:val="20"/>
                <w:szCs w:val="20"/>
              </w:rPr>
            </w:pPr>
          </w:p>
        </w:tc>
        <w:tc>
          <w:tcPr>
            <w:tcW w:w="1842" w:type="dxa"/>
          </w:tcPr>
          <w:p w:rsidR="00051350" w:rsidRPr="00051350" w:rsidRDefault="00051350" w:rsidP="007F7C6D">
            <w:pPr>
              <w:rPr>
                <w:sz w:val="20"/>
                <w:szCs w:val="20"/>
              </w:rPr>
            </w:pPr>
            <w:r w:rsidRPr="00051350">
              <w:rPr>
                <w:sz w:val="20"/>
                <w:szCs w:val="20"/>
              </w:rPr>
              <w:t xml:space="preserve">Uczniowie osiągnęli wynik przeciętny, bliski średniej krajowej. Gorzej, że EWD wynosi 0, czyli szkoła nie potrafiła zmobilizować swoich uczniów do pracy. Graficznie - elipsa określająca pozycję szkoły znajduje się dokładnie na przecięciu osi współrzędnych. </w:t>
            </w:r>
          </w:p>
          <w:p w:rsidR="00051350" w:rsidRPr="00051350" w:rsidRDefault="00051350" w:rsidP="007F7C6D">
            <w:pPr>
              <w:rPr>
                <w:b/>
                <w:sz w:val="20"/>
                <w:szCs w:val="20"/>
              </w:rPr>
            </w:pPr>
          </w:p>
        </w:tc>
        <w:tc>
          <w:tcPr>
            <w:tcW w:w="1843" w:type="dxa"/>
          </w:tcPr>
          <w:p w:rsidR="00051350" w:rsidRPr="00051350" w:rsidRDefault="00051350" w:rsidP="007F7C6D">
            <w:pPr>
              <w:rPr>
                <w:sz w:val="20"/>
                <w:szCs w:val="20"/>
              </w:rPr>
            </w:pPr>
            <w:r w:rsidRPr="00051350">
              <w:rPr>
                <w:sz w:val="20"/>
                <w:szCs w:val="20"/>
              </w:rPr>
              <w:t xml:space="preserve">Wprawdzie wynik egzaminu jest powyżej średniej krajowej, ale ujemne EWD wskazuje na to, że uczniowie napisali swój test statystycznie gorzej niż ich rówieśnicy mający na sprawdzianie szóstoklasisty ten sam wynik. Sytuacja niepokojąca, bo oznacza, że nauczyciele nie potrafili rozwinąć talentów swoich podopiecznych. Graficznie - pole po prawej stronie, ale poniżej poziomej osi współrzędnych. </w:t>
            </w:r>
          </w:p>
        </w:tc>
        <w:tc>
          <w:tcPr>
            <w:tcW w:w="1843" w:type="dxa"/>
          </w:tcPr>
          <w:p w:rsidR="00051350" w:rsidRPr="00051350" w:rsidRDefault="00051350" w:rsidP="007F7C6D">
            <w:pPr>
              <w:rPr>
                <w:sz w:val="20"/>
                <w:szCs w:val="20"/>
              </w:rPr>
            </w:pPr>
            <w:r w:rsidRPr="00051350">
              <w:rPr>
                <w:sz w:val="20"/>
                <w:szCs w:val="20"/>
              </w:rPr>
              <w:t xml:space="preserve">Oba wskaźniki, czyli wynik egzaminu oraz EWD są poniżej średniej krajowej. Szkoła ma problem sama ze sobą, potrzebne są zmiany w jej organizacji i metodach pracy z uczniami. Graficznie - pole po lewej stronie, poniżej poziomej osi współrzędnych, im niżej tym gorzej. </w:t>
            </w:r>
          </w:p>
          <w:p w:rsidR="00051350" w:rsidRPr="00051350" w:rsidRDefault="00051350" w:rsidP="007F7C6D">
            <w:pPr>
              <w:rPr>
                <w:b/>
                <w:sz w:val="20"/>
                <w:szCs w:val="20"/>
              </w:rPr>
            </w:pPr>
          </w:p>
        </w:tc>
      </w:tr>
    </w:tbl>
    <w:p w:rsidR="00051350" w:rsidRPr="001E76AE" w:rsidRDefault="00051350" w:rsidP="00051350">
      <w:pPr>
        <w:jc w:val="both"/>
        <w:rPr>
          <w:sz w:val="24"/>
          <w:szCs w:val="24"/>
        </w:rPr>
      </w:pPr>
    </w:p>
    <w:p w:rsidR="00AB5875" w:rsidRDefault="00AB5875" w:rsidP="00051350">
      <w:pPr>
        <w:jc w:val="both"/>
        <w:rPr>
          <w:b/>
          <w:i/>
          <w:sz w:val="24"/>
          <w:szCs w:val="24"/>
        </w:rPr>
      </w:pPr>
      <w:r>
        <w:rPr>
          <w:sz w:val="24"/>
          <w:szCs w:val="24"/>
        </w:rPr>
        <w:t xml:space="preserve">           </w:t>
      </w:r>
    </w:p>
    <w:p w:rsidR="00A518FA" w:rsidRDefault="00A518FA" w:rsidP="00051350">
      <w:pPr>
        <w:jc w:val="both"/>
        <w:rPr>
          <w:b/>
          <w:i/>
          <w:sz w:val="24"/>
          <w:szCs w:val="24"/>
        </w:rPr>
      </w:pPr>
    </w:p>
    <w:p w:rsidR="00A518FA" w:rsidRDefault="00A518FA" w:rsidP="00051350">
      <w:pPr>
        <w:jc w:val="both"/>
        <w:rPr>
          <w:b/>
          <w:i/>
          <w:sz w:val="24"/>
          <w:szCs w:val="24"/>
        </w:rPr>
      </w:pPr>
    </w:p>
    <w:p w:rsidR="00A518FA" w:rsidRDefault="00A518FA" w:rsidP="00051350">
      <w:pPr>
        <w:jc w:val="both"/>
        <w:rPr>
          <w:b/>
          <w:i/>
          <w:sz w:val="24"/>
          <w:szCs w:val="24"/>
        </w:rPr>
      </w:pPr>
    </w:p>
    <w:p w:rsidR="00AB5875" w:rsidRPr="00AB5875" w:rsidRDefault="00AB5875" w:rsidP="00AB5875">
      <w:pPr>
        <w:jc w:val="right"/>
        <w:rPr>
          <w:i/>
          <w:sz w:val="28"/>
          <w:szCs w:val="28"/>
        </w:rPr>
      </w:pPr>
      <w:r w:rsidRPr="00AB5875">
        <w:rPr>
          <w:i/>
          <w:sz w:val="28"/>
          <w:szCs w:val="28"/>
        </w:rPr>
        <w:t xml:space="preserve">Opracowała:  Mirosława </w:t>
      </w:r>
      <w:proofErr w:type="spellStart"/>
      <w:r w:rsidRPr="00AB5875">
        <w:rPr>
          <w:i/>
          <w:sz w:val="28"/>
          <w:szCs w:val="28"/>
        </w:rPr>
        <w:t>Tempska</w:t>
      </w:r>
      <w:proofErr w:type="spellEnd"/>
    </w:p>
    <w:sectPr w:rsidR="00AB5875" w:rsidRPr="00AB5875" w:rsidSect="00051350">
      <w:footerReference w:type="default" r:id="rId7"/>
      <w:pgSz w:w="11906" w:h="16838"/>
      <w:pgMar w:top="709" w:right="1133" w:bottom="395"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D5A" w:rsidRDefault="00046D5A" w:rsidP="00110A8B">
      <w:pPr>
        <w:spacing w:after="0" w:line="240" w:lineRule="auto"/>
      </w:pPr>
      <w:r>
        <w:separator/>
      </w:r>
    </w:p>
  </w:endnote>
  <w:endnote w:type="continuationSeparator" w:id="0">
    <w:p w:rsidR="00046D5A" w:rsidRDefault="00046D5A" w:rsidP="00110A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223" w:rsidRDefault="00046D5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D5A" w:rsidRDefault="00046D5A" w:rsidP="00110A8B">
      <w:pPr>
        <w:spacing w:after="0" w:line="240" w:lineRule="auto"/>
      </w:pPr>
      <w:r>
        <w:separator/>
      </w:r>
    </w:p>
  </w:footnote>
  <w:footnote w:type="continuationSeparator" w:id="0">
    <w:p w:rsidR="00046D5A" w:rsidRDefault="00046D5A" w:rsidP="00110A8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51350"/>
    <w:rsid w:val="00046D5A"/>
    <w:rsid w:val="00051350"/>
    <w:rsid w:val="00110A8B"/>
    <w:rsid w:val="00161283"/>
    <w:rsid w:val="001E76AE"/>
    <w:rsid w:val="002C11B6"/>
    <w:rsid w:val="003E7FFE"/>
    <w:rsid w:val="005756A8"/>
    <w:rsid w:val="006A508E"/>
    <w:rsid w:val="006D1AEF"/>
    <w:rsid w:val="008827D7"/>
    <w:rsid w:val="00A518FA"/>
    <w:rsid w:val="00AB5875"/>
    <w:rsid w:val="00E46090"/>
    <w:rsid w:val="00F16C3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5135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05135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51350"/>
  </w:style>
  <w:style w:type="table" w:styleId="Tabela-Siatka">
    <w:name w:val="Table Grid"/>
    <w:basedOn w:val="Standardowy"/>
    <w:uiPriority w:val="59"/>
    <w:rsid w:val="000513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Pages>
  <Words>639</Words>
  <Characters>3834</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Mireczka Tempska</dc:creator>
  <cp:lastModifiedBy>Mireczka Tempska</cp:lastModifiedBy>
  <cp:revision>5</cp:revision>
  <cp:lastPrinted>2013-10-08T10:55:00Z</cp:lastPrinted>
  <dcterms:created xsi:type="dcterms:W3CDTF">2013-10-07T07:29:00Z</dcterms:created>
  <dcterms:modified xsi:type="dcterms:W3CDTF">2013-10-08T10:59:00Z</dcterms:modified>
</cp:coreProperties>
</file>