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AD5" w:rsidRDefault="00DB7E19" w:rsidP="0051284A">
      <w:pPr>
        <w:shd w:val="clear" w:color="auto" w:fill="E5B8B7" w:themeFill="accent2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dla rodziców o</w:t>
      </w:r>
      <w:r w:rsidR="008A3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rekrutacji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094A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Samorządowego Przedszkola w Kostkowie</w:t>
      </w:r>
      <w:r w:rsidR="008A3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094A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Punktu Przedszkolnego w Rybnie </w:t>
      </w:r>
      <w:r w:rsidR="008A3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oraz oddziałów przedszkolnych i klas </w:t>
      </w:r>
      <w:r w:rsidR="00975B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pierwszych </w:t>
      </w:r>
      <w:r w:rsidR="007653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</w:t>
      </w:r>
      <w:r w:rsidR="008A3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Samorządowej Szkoły Podstawowej w Kostkowie</w:t>
      </w:r>
    </w:p>
    <w:p w:rsidR="00DB7E19" w:rsidRDefault="00094AD5" w:rsidP="00DB7E19">
      <w:pPr>
        <w:shd w:val="clear" w:color="auto" w:fill="E5B8B7" w:themeFill="accent2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rok szkolny</w:t>
      </w:r>
      <w:r w:rsidR="00597F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</w:t>
      </w:r>
      <w:r w:rsidR="004C48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597F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 w:rsidR="004C48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DB7E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DB7E19" w:rsidRDefault="00DB7E19" w:rsidP="00DB7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B7E19" w:rsidRDefault="00DB7E19" w:rsidP="00DB7E1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:rsidR="008A3906" w:rsidRPr="00831017" w:rsidRDefault="00094AD5" w:rsidP="00094AD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Pr="0083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Zespołu </w:t>
      </w:r>
      <w:r w:rsidR="00597F9E" w:rsidRPr="00831017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Szkolno-Przedszkolnego</w:t>
      </w:r>
      <w:r w:rsidRPr="0083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Kostkowie informuje, że</w:t>
      </w:r>
      <w:r w:rsidR="008A3906" w:rsidRPr="0083101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A3906" w:rsidRPr="00831017" w:rsidRDefault="00094AD5" w:rsidP="008A390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dniem </w:t>
      </w:r>
      <w:r w:rsidR="00597F9E" w:rsidRPr="0083101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31017" w:rsidRPr="0083101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83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7F9E" w:rsidRPr="00831017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202</w:t>
      </w:r>
      <w:r w:rsidR="005D5901" w:rsidRPr="0083101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3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rozpoczyna się postępowanie rekrutacyjne </w:t>
      </w:r>
      <w:r w:rsidR="0083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</w:t>
      </w:r>
      <w:r w:rsidRPr="00831017">
        <w:rPr>
          <w:rFonts w:ascii="Times New Roman" w:eastAsia="Times New Roman" w:hAnsi="Times New Roman" w:cs="Times New Roman"/>
          <w:sz w:val="24"/>
          <w:szCs w:val="24"/>
          <w:lang w:eastAsia="pl-PL"/>
        </w:rPr>
        <w:t>do Samorz</w:t>
      </w:r>
      <w:r w:rsidR="008A3906" w:rsidRPr="00831017">
        <w:rPr>
          <w:rFonts w:ascii="Times New Roman" w:eastAsia="Times New Roman" w:hAnsi="Times New Roman" w:cs="Times New Roman"/>
          <w:sz w:val="24"/>
          <w:szCs w:val="24"/>
          <w:lang w:eastAsia="pl-PL"/>
        </w:rPr>
        <w:t>ądowego Przedszkola w Kostkowie,</w:t>
      </w:r>
      <w:r w:rsidRPr="0083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Punktu Przedszkoln</w:t>
      </w:r>
      <w:r w:rsidR="006D6D57" w:rsidRPr="00831017">
        <w:rPr>
          <w:rFonts w:ascii="Times New Roman" w:eastAsia="Times New Roman" w:hAnsi="Times New Roman" w:cs="Times New Roman"/>
          <w:sz w:val="24"/>
          <w:szCs w:val="24"/>
          <w:lang w:eastAsia="pl-PL"/>
        </w:rPr>
        <w:t>ego w Rybnie</w:t>
      </w:r>
      <w:r w:rsidR="008A3906" w:rsidRPr="0083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3906" w:rsidRPr="008310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oddziałów przedszkolnych w </w:t>
      </w:r>
      <w:r w:rsidR="00597F9E" w:rsidRPr="00831017">
        <w:rPr>
          <w:rFonts w:ascii="Times New Roman" w:eastAsia="Times New Roman" w:hAnsi="Times New Roman" w:cs="Times New Roman"/>
          <w:sz w:val="24"/>
          <w:szCs w:val="24"/>
          <w:lang w:eastAsia="pl-PL"/>
        </w:rPr>
        <w:t>ZSP</w:t>
      </w:r>
      <w:r w:rsidR="008A3906" w:rsidRPr="0083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Kostkowie</w:t>
      </w:r>
      <w:r w:rsidR="00597F9E" w:rsidRPr="0083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rok szkolny 202</w:t>
      </w:r>
      <w:r w:rsidR="0046318B" w:rsidRPr="0083101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97F9E" w:rsidRPr="00831017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4561F9" w:rsidRPr="0083101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3101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94AD5" w:rsidRPr="000A047E" w:rsidRDefault="00597F9E" w:rsidP="008A390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017">
        <w:rPr>
          <w:rFonts w:ascii="Times New Roman" w:eastAsia="Times New Roman" w:hAnsi="Times New Roman" w:cs="Times New Roman"/>
          <w:sz w:val="24"/>
          <w:szCs w:val="24"/>
          <w:lang w:eastAsia="pl-PL"/>
        </w:rPr>
        <w:t>z dniem 24 lutego 202</w:t>
      </w:r>
      <w:r w:rsidR="00FA47BC" w:rsidRPr="0083101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A3906" w:rsidRPr="00831017">
        <w:rPr>
          <w:rFonts w:ascii="Times New Roman" w:eastAsia="Times New Roman" w:hAnsi="Times New Roman" w:cs="Times New Roman"/>
          <w:sz w:val="24"/>
          <w:szCs w:val="24"/>
          <w:lang w:eastAsia="pl-PL"/>
        </w:rPr>
        <w:t>r. rozpoczyna się postępowanie rekrutacyjne do klas pierwszych w SZS</w:t>
      </w:r>
      <w:r w:rsidRPr="0083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Kostkowie na rok szkolny 202</w:t>
      </w:r>
      <w:r w:rsidR="001C70AF" w:rsidRPr="0083101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31017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0A0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2, </w:t>
      </w:r>
      <w:bookmarkStart w:id="0" w:name="_GoBack"/>
      <w:bookmarkEnd w:id="0"/>
      <w:r w:rsidR="00DC7E4F" w:rsidRPr="000A0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4AD5" w:rsidRPr="000A047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z:</w:t>
      </w:r>
    </w:p>
    <w:p w:rsidR="00094AD5" w:rsidRPr="00831017" w:rsidRDefault="00094AD5" w:rsidP="00094AD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Zarządzeniem Nr </w:t>
      </w:r>
      <w:r w:rsidR="00831017" w:rsidRPr="0083101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597F9E" w:rsidRPr="00831017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831017" w:rsidRPr="0083101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31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1017">
        <w:rPr>
          <w:rFonts w:eastAsia="Times New Roman" w:cstheme="minorHAnsi"/>
          <w:sz w:val="24"/>
          <w:szCs w:val="24"/>
          <w:lang w:eastAsia="pl-PL"/>
        </w:rPr>
        <w:t xml:space="preserve">Wójta Gminy Gniewino </w:t>
      </w:r>
      <w:r w:rsidR="008A3906" w:rsidRPr="00831017">
        <w:rPr>
          <w:rFonts w:eastAsia="Times New Roman" w:cstheme="minorHAnsi"/>
          <w:sz w:val="24"/>
          <w:szCs w:val="24"/>
          <w:lang w:eastAsia="pl-PL"/>
        </w:rPr>
        <w:t>z 2</w:t>
      </w:r>
      <w:r w:rsidR="00597F9E" w:rsidRPr="00831017">
        <w:rPr>
          <w:rFonts w:eastAsia="Times New Roman" w:cstheme="minorHAnsi"/>
          <w:sz w:val="24"/>
          <w:szCs w:val="24"/>
          <w:lang w:eastAsia="pl-PL"/>
        </w:rPr>
        <w:t>8 stycznia 202</w:t>
      </w:r>
      <w:r w:rsidR="00831017" w:rsidRPr="00831017">
        <w:rPr>
          <w:rFonts w:eastAsia="Times New Roman" w:cstheme="minorHAnsi"/>
          <w:sz w:val="24"/>
          <w:szCs w:val="24"/>
          <w:lang w:eastAsia="pl-PL"/>
        </w:rPr>
        <w:t>1</w:t>
      </w:r>
      <w:r w:rsidRPr="00831017">
        <w:rPr>
          <w:rFonts w:eastAsia="Times New Roman" w:cstheme="minorHAnsi"/>
          <w:sz w:val="24"/>
          <w:szCs w:val="24"/>
          <w:lang w:eastAsia="pl-PL"/>
        </w:rPr>
        <w:t xml:space="preserve">r. w sprawie </w:t>
      </w:r>
      <w:r w:rsidR="00597F9E" w:rsidRPr="00831017">
        <w:rPr>
          <w:rFonts w:eastAsia="Times New Roman" w:cstheme="minorHAnsi"/>
          <w:sz w:val="24"/>
          <w:szCs w:val="24"/>
          <w:lang w:eastAsia="pl-PL"/>
        </w:rPr>
        <w:t>określenia</w:t>
      </w:r>
      <w:r w:rsidRPr="00831017">
        <w:rPr>
          <w:rFonts w:eastAsia="Times New Roman" w:cstheme="minorHAnsi"/>
          <w:sz w:val="24"/>
          <w:szCs w:val="24"/>
          <w:lang w:eastAsia="pl-PL"/>
        </w:rPr>
        <w:t xml:space="preserve"> terminów w postępowaniu rekrutacyjnym oraz postępowaniu uz</w:t>
      </w:r>
      <w:r w:rsidR="00C362A2" w:rsidRPr="00831017">
        <w:rPr>
          <w:rFonts w:eastAsia="Times New Roman" w:cstheme="minorHAnsi"/>
          <w:sz w:val="24"/>
          <w:szCs w:val="24"/>
          <w:lang w:eastAsia="pl-PL"/>
        </w:rPr>
        <w:t>u</w:t>
      </w:r>
      <w:r w:rsidR="00597F9E" w:rsidRPr="00831017">
        <w:rPr>
          <w:rFonts w:eastAsia="Times New Roman" w:cstheme="minorHAnsi"/>
          <w:sz w:val="24"/>
          <w:szCs w:val="24"/>
          <w:lang w:eastAsia="pl-PL"/>
        </w:rPr>
        <w:t>pełniającym na rok szkolny 202</w:t>
      </w:r>
      <w:r w:rsidR="00DE1DC6" w:rsidRPr="00831017">
        <w:rPr>
          <w:rFonts w:eastAsia="Times New Roman" w:cstheme="minorHAnsi"/>
          <w:sz w:val="24"/>
          <w:szCs w:val="24"/>
          <w:lang w:eastAsia="pl-PL"/>
        </w:rPr>
        <w:t>1</w:t>
      </w:r>
      <w:r w:rsidR="00597F9E" w:rsidRPr="00831017">
        <w:rPr>
          <w:rFonts w:eastAsia="Times New Roman" w:cstheme="minorHAnsi"/>
          <w:sz w:val="24"/>
          <w:szCs w:val="24"/>
          <w:lang w:eastAsia="pl-PL"/>
        </w:rPr>
        <w:t>/202</w:t>
      </w:r>
      <w:r w:rsidR="00DE1DC6" w:rsidRPr="00831017">
        <w:rPr>
          <w:rFonts w:eastAsia="Times New Roman" w:cstheme="minorHAnsi"/>
          <w:sz w:val="24"/>
          <w:szCs w:val="24"/>
          <w:lang w:eastAsia="pl-PL"/>
        </w:rPr>
        <w:t>2</w:t>
      </w:r>
      <w:r w:rsidRPr="00831017">
        <w:rPr>
          <w:rFonts w:eastAsia="Times New Roman" w:cstheme="minorHAnsi"/>
          <w:sz w:val="24"/>
          <w:szCs w:val="24"/>
          <w:lang w:eastAsia="pl-PL"/>
        </w:rPr>
        <w:t xml:space="preserve"> do przedszkoli, oddziałów przedszkolnych </w:t>
      </w:r>
      <w:r w:rsidR="00597F9E" w:rsidRPr="00831017">
        <w:rPr>
          <w:rFonts w:eastAsia="Times New Roman" w:cstheme="minorHAnsi"/>
          <w:sz w:val="24"/>
          <w:szCs w:val="24"/>
          <w:lang w:eastAsia="pl-PL"/>
        </w:rPr>
        <w:t>oraz</w:t>
      </w:r>
      <w:r w:rsidRPr="00831017">
        <w:rPr>
          <w:rFonts w:eastAsia="Times New Roman" w:cstheme="minorHAnsi"/>
          <w:sz w:val="24"/>
          <w:szCs w:val="24"/>
          <w:lang w:eastAsia="pl-PL"/>
        </w:rPr>
        <w:t xml:space="preserve"> innych form wychowania przedszkolnego</w:t>
      </w:r>
      <w:r w:rsidR="00597F9E" w:rsidRPr="00831017">
        <w:rPr>
          <w:rFonts w:eastAsia="Times New Roman" w:cstheme="minorHAnsi"/>
          <w:sz w:val="24"/>
          <w:szCs w:val="24"/>
          <w:lang w:eastAsia="pl-PL"/>
        </w:rPr>
        <w:t xml:space="preserve"> w szkołach podstawowych</w:t>
      </w:r>
      <w:r w:rsidRPr="00831017">
        <w:rPr>
          <w:rFonts w:eastAsia="Times New Roman" w:cstheme="minorHAnsi"/>
          <w:sz w:val="24"/>
          <w:szCs w:val="24"/>
          <w:lang w:eastAsia="pl-PL"/>
        </w:rPr>
        <w:t xml:space="preserve"> i klas I szkół podstawowych</w:t>
      </w:r>
      <w:r w:rsidR="00597F9E" w:rsidRPr="00831017">
        <w:rPr>
          <w:rFonts w:eastAsia="Times New Roman" w:cstheme="minorHAnsi"/>
          <w:sz w:val="24"/>
          <w:szCs w:val="24"/>
          <w:lang w:eastAsia="pl-PL"/>
        </w:rPr>
        <w:t>, dla których organem  prowadzącym jest Gmina</w:t>
      </w:r>
      <w:r w:rsidRPr="00831017">
        <w:rPr>
          <w:rFonts w:eastAsia="Times New Roman" w:cstheme="minorHAnsi"/>
          <w:sz w:val="24"/>
          <w:szCs w:val="24"/>
          <w:lang w:eastAsia="pl-PL"/>
        </w:rPr>
        <w:t xml:space="preserve"> Gniewino.</w:t>
      </w:r>
    </w:p>
    <w:p w:rsidR="00094AD5" w:rsidRPr="00831017" w:rsidRDefault="00094AD5" w:rsidP="00094AD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31017">
        <w:rPr>
          <w:rFonts w:eastAsia="Times New Roman" w:cstheme="minorHAnsi"/>
          <w:sz w:val="24"/>
          <w:szCs w:val="24"/>
          <w:lang w:eastAsia="pl-PL"/>
        </w:rPr>
        <w:t xml:space="preserve">Uchwałą nr XXXV/263/2017 Rady Gminy Gniewino z dnia 31. 03. 2017r. w sprawie określenia kryteriów obowiązujących na drugim etapie postępowania rekrutacyjnego do publicznego przedszkola, publicznych innych form wychowania przedszkolnego </w:t>
      </w:r>
      <w:r w:rsidR="008416F7" w:rsidRPr="00831017">
        <w:rPr>
          <w:rFonts w:eastAsia="Times New Roman" w:cstheme="minorHAnsi"/>
          <w:sz w:val="24"/>
          <w:szCs w:val="24"/>
          <w:lang w:eastAsia="pl-PL"/>
        </w:rPr>
        <w:br/>
      </w:r>
      <w:r w:rsidRPr="00831017">
        <w:rPr>
          <w:rFonts w:eastAsia="Times New Roman" w:cstheme="minorHAnsi"/>
          <w:sz w:val="24"/>
          <w:szCs w:val="24"/>
          <w:lang w:eastAsia="pl-PL"/>
        </w:rPr>
        <w:t>i oddziałów przedszkolnych w publicznych szkołach podstawowych, dla których Gmina Gniewino jest organem prowadzącym.</w:t>
      </w:r>
    </w:p>
    <w:p w:rsidR="00094AD5" w:rsidRPr="00831017" w:rsidRDefault="00094AD5" w:rsidP="00094AD5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85019" w:rsidRDefault="00EE04C3" w:rsidP="00094AD5">
      <w:pPr>
        <w:spacing w:after="0" w:line="360" w:lineRule="auto"/>
        <w:jc w:val="both"/>
        <w:rPr>
          <w:sz w:val="24"/>
          <w:szCs w:val="24"/>
        </w:rPr>
      </w:pPr>
      <w:r w:rsidRPr="00831017">
        <w:rPr>
          <w:sz w:val="24"/>
          <w:szCs w:val="24"/>
        </w:rPr>
        <w:t>Proszę pamiętać o wszystkich stosowanych załącznikach do kart zgłoszeń</w:t>
      </w:r>
      <w:r>
        <w:rPr>
          <w:sz w:val="24"/>
          <w:szCs w:val="24"/>
        </w:rPr>
        <w:t xml:space="preserve">. </w:t>
      </w:r>
    </w:p>
    <w:p w:rsidR="00831017" w:rsidRPr="00094AD5" w:rsidRDefault="00831017" w:rsidP="00094AD5">
      <w:pPr>
        <w:spacing w:after="0" w:line="360" w:lineRule="auto"/>
        <w:jc w:val="both"/>
        <w:rPr>
          <w:sz w:val="24"/>
          <w:szCs w:val="24"/>
        </w:rPr>
      </w:pPr>
    </w:p>
    <w:sectPr w:rsidR="00831017" w:rsidRPr="00094AD5" w:rsidSect="00D85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43D" w:rsidRDefault="000B143D" w:rsidP="00094AD5">
      <w:pPr>
        <w:spacing w:after="0" w:line="240" w:lineRule="auto"/>
      </w:pPr>
      <w:r>
        <w:separator/>
      </w:r>
    </w:p>
  </w:endnote>
  <w:endnote w:type="continuationSeparator" w:id="0">
    <w:p w:rsidR="000B143D" w:rsidRDefault="000B143D" w:rsidP="00094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43D" w:rsidRDefault="000B143D" w:rsidP="00094AD5">
      <w:pPr>
        <w:spacing w:after="0" w:line="240" w:lineRule="auto"/>
      </w:pPr>
      <w:r>
        <w:separator/>
      </w:r>
    </w:p>
  </w:footnote>
  <w:footnote w:type="continuationSeparator" w:id="0">
    <w:p w:rsidR="000B143D" w:rsidRDefault="000B143D" w:rsidP="00094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738FE"/>
    <w:multiLevelType w:val="hybridMultilevel"/>
    <w:tmpl w:val="35A45244"/>
    <w:lvl w:ilvl="0" w:tplc="0FBE2DC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502034"/>
    <w:multiLevelType w:val="hybridMultilevel"/>
    <w:tmpl w:val="119CE148"/>
    <w:lvl w:ilvl="0" w:tplc="44E0A0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71434B"/>
    <w:multiLevelType w:val="hybridMultilevel"/>
    <w:tmpl w:val="2F4241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00951"/>
    <w:multiLevelType w:val="hybridMultilevel"/>
    <w:tmpl w:val="B27AA990"/>
    <w:lvl w:ilvl="0" w:tplc="8F74D7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19"/>
    <w:rsid w:val="000727EC"/>
    <w:rsid w:val="00094AD5"/>
    <w:rsid w:val="000A047E"/>
    <w:rsid w:val="000B143D"/>
    <w:rsid w:val="001C70AF"/>
    <w:rsid w:val="003A5E73"/>
    <w:rsid w:val="003B648F"/>
    <w:rsid w:val="00410935"/>
    <w:rsid w:val="00436B37"/>
    <w:rsid w:val="004561F9"/>
    <w:rsid w:val="0046318B"/>
    <w:rsid w:val="004B333A"/>
    <w:rsid w:val="004C4830"/>
    <w:rsid w:val="004D662E"/>
    <w:rsid w:val="0051284A"/>
    <w:rsid w:val="00597F9E"/>
    <w:rsid w:val="005D5901"/>
    <w:rsid w:val="006159F4"/>
    <w:rsid w:val="00651069"/>
    <w:rsid w:val="006A694D"/>
    <w:rsid w:val="006D6D57"/>
    <w:rsid w:val="007310C7"/>
    <w:rsid w:val="0076539C"/>
    <w:rsid w:val="00831017"/>
    <w:rsid w:val="008416F7"/>
    <w:rsid w:val="008A3906"/>
    <w:rsid w:val="00975BF3"/>
    <w:rsid w:val="00B510E7"/>
    <w:rsid w:val="00B8445B"/>
    <w:rsid w:val="00C017FC"/>
    <w:rsid w:val="00C362A2"/>
    <w:rsid w:val="00D06CE9"/>
    <w:rsid w:val="00D45C9F"/>
    <w:rsid w:val="00D85019"/>
    <w:rsid w:val="00DA7EA8"/>
    <w:rsid w:val="00DB7E19"/>
    <w:rsid w:val="00DC7E4F"/>
    <w:rsid w:val="00DE1DC6"/>
    <w:rsid w:val="00ED0760"/>
    <w:rsid w:val="00EE04C3"/>
    <w:rsid w:val="00F12B8E"/>
    <w:rsid w:val="00FA47BC"/>
    <w:rsid w:val="00FC5DA8"/>
    <w:rsid w:val="00FD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35CCD"/>
  <w15:docId w15:val="{1D99C0B4-F047-4AAF-B621-C4521BB7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7E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E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1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0E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A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4A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4A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Katarzyna Ekalt</cp:lastModifiedBy>
  <cp:revision>4</cp:revision>
  <cp:lastPrinted>2019-02-05T07:26:00Z</cp:lastPrinted>
  <dcterms:created xsi:type="dcterms:W3CDTF">2021-02-10T09:09:00Z</dcterms:created>
  <dcterms:modified xsi:type="dcterms:W3CDTF">2021-02-12T08:23:00Z</dcterms:modified>
</cp:coreProperties>
</file>